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519BC" w14:textId="221B79A3" w:rsidR="007B68F4" w:rsidRDefault="007B68F4" w:rsidP="007B68F4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68F4">
        <w:rPr>
          <w:rFonts w:ascii="Times New Roman" w:hAnsi="Times New Roman" w:cs="Times New Roman"/>
          <w:b/>
          <w:sz w:val="28"/>
          <w:szCs w:val="28"/>
          <w:lang w:eastAsia="ru-RU"/>
        </w:rPr>
        <w:t>Что такое зоонозные инфекции?</w:t>
      </w:r>
    </w:p>
    <w:p w14:paraId="13161ACA" w14:textId="77777777" w:rsidR="007B68F4" w:rsidRPr="007B68F4" w:rsidRDefault="007B68F4" w:rsidP="007B68F4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4B122800" w14:textId="72787D8A" w:rsidR="00FF337E" w:rsidRPr="007B68F4" w:rsidRDefault="00FF337E" w:rsidP="007B68F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8F4">
        <w:rPr>
          <w:rFonts w:ascii="Times New Roman" w:hAnsi="Times New Roman" w:cs="Times New Roman"/>
          <w:sz w:val="28"/>
          <w:szCs w:val="28"/>
          <w:lang w:eastAsia="ru-RU"/>
        </w:rPr>
        <w:t>Животные могут быть источником различных инфекционных заболеваний, которые передаются человеку. Эту группу болезней называют зоонозными; сегодня их известно более 200. Заразиться можно при контакте с больными животными – например, при уходе, укусе, разделке туш или обработке шкур. В группе риска прежде всего дети, пожилые и люди с ослабленным иммунитетом.</w:t>
      </w:r>
    </w:p>
    <w:p w14:paraId="12956C8F" w14:textId="77777777" w:rsidR="00FF337E" w:rsidRPr="007B68F4" w:rsidRDefault="00FF337E" w:rsidP="007B68F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8F4">
        <w:rPr>
          <w:rFonts w:ascii="Times New Roman" w:hAnsi="Times New Roman" w:cs="Times New Roman"/>
          <w:sz w:val="28"/>
          <w:szCs w:val="28"/>
          <w:lang w:eastAsia="ru-RU"/>
        </w:rPr>
        <w:t xml:space="preserve">Источниками инфекций могут быть свиньи, крупный рогатый скот, грызуны, птицы, домашние животные, особенно кошки и собаки. Именно через питомцев часто передаются доброкачественный </w:t>
      </w:r>
      <w:proofErr w:type="spellStart"/>
      <w:r w:rsidRPr="007B68F4">
        <w:rPr>
          <w:rFonts w:ascii="Times New Roman" w:hAnsi="Times New Roman" w:cs="Times New Roman"/>
          <w:sz w:val="28"/>
          <w:szCs w:val="28"/>
          <w:lang w:eastAsia="ru-RU"/>
        </w:rPr>
        <w:t>лимфоретикулез</w:t>
      </w:r>
      <w:proofErr w:type="spellEnd"/>
      <w:r w:rsidRPr="007B68F4">
        <w:rPr>
          <w:rFonts w:ascii="Times New Roman" w:hAnsi="Times New Roman" w:cs="Times New Roman"/>
          <w:sz w:val="28"/>
          <w:szCs w:val="28"/>
          <w:lang w:eastAsia="ru-RU"/>
        </w:rPr>
        <w:t xml:space="preserve"> (болезнь кошачьих царапин), сальмонеллез, стригущий лишай, </w:t>
      </w:r>
      <w:proofErr w:type="spellStart"/>
      <w:r w:rsidRPr="007B68F4">
        <w:rPr>
          <w:rFonts w:ascii="Times New Roman" w:hAnsi="Times New Roman" w:cs="Times New Roman"/>
          <w:sz w:val="28"/>
          <w:szCs w:val="28"/>
          <w:lang w:eastAsia="ru-RU"/>
        </w:rPr>
        <w:t>токсокароз</w:t>
      </w:r>
      <w:proofErr w:type="spellEnd"/>
      <w:r w:rsidRPr="007B68F4">
        <w:rPr>
          <w:rFonts w:ascii="Times New Roman" w:hAnsi="Times New Roman" w:cs="Times New Roman"/>
          <w:sz w:val="28"/>
          <w:szCs w:val="28"/>
          <w:lang w:eastAsia="ru-RU"/>
        </w:rPr>
        <w:t>. Также среди зоонозов распространены бруцеллез, сибирская язва, туберкулез, бешенство, туляремия, клещевой и комариный энцефалиты, COVID-19 и другие.</w:t>
      </w:r>
    </w:p>
    <w:p w14:paraId="0972544A" w14:textId="77777777" w:rsidR="00FF337E" w:rsidRPr="007B68F4" w:rsidRDefault="00FF337E" w:rsidP="007B68F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8F4">
        <w:rPr>
          <w:rFonts w:ascii="Times New Roman" w:hAnsi="Times New Roman" w:cs="Times New Roman"/>
          <w:sz w:val="28"/>
          <w:szCs w:val="28"/>
          <w:lang w:eastAsia="ru-RU"/>
        </w:rPr>
        <w:t>Профилактические мероприятия, защищающие от зоонозов, зависят от конкретной инфекции, однако есть общие рекомендации, которые снижают риск заражения.</w:t>
      </w:r>
    </w:p>
    <w:p w14:paraId="0218400D" w14:textId="77777777" w:rsidR="00FF337E" w:rsidRPr="007B68F4" w:rsidRDefault="00FF337E" w:rsidP="007B68F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8F4">
        <w:rPr>
          <w:rFonts w:ascii="Times New Roman" w:hAnsi="Times New Roman" w:cs="Times New Roman"/>
          <w:sz w:val="28"/>
          <w:szCs w:val="28"/>
          <w:lang w:eastAsia="ru-RU"/>
        </w:rPr>
        <w:t>Если у вас есть домашние животные, вакцинируйте их вовремя и регулярно. Например, от бешенства делать прививку нужно раз в год. Проводите медицинское обследование питомца и следите за его состоянием: любое изменение в поведении, например появление агрессии, попытки укусить хозяев, нарушение аппетита, может быть признаком заражения.</w:t>
      </w:r>
    </w:p>
    <w:p w14:paraId="775DE9CB" w14:textId="77777777" w:rsidR="00FF337E" w:rsidRPr="007B68F4" w:rsidRDefault="00FF337E" w:rsidP="007B68F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8F4">
        <w:rPr>
          <w:rFonts w:ascii="Times New Roman" w:hAnsi="Times New Roman" w:cs="Times New Roman"/>
          <w:sz w:val="28"/>
          <w:szCs w:val="28"/>
          <w:lang w:eastAsia="ru-RU"/>
        </w:rPr>
        <w:t>Регулярно мойте руки, особенно после контакта с животными (даже домашними!), их едой или принадлежностями (клетки, миски с водой, игрушки, подстилки, поводки). Не позволяйте животным облизывать вас. Не целуйте их, не допускайте на кухню и в другие места готовки и приема пищи.</w:t>
      </w:r>
    </w:p>
    <w:p w14:paraId="68DEFDFE" w14:textId="77777777" w:rsidR="00FF337E" w:rsidRPr="007B68F4" w:rsidRDefault="00FF337E" w:rsidP="007B68F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8F4">
        <w:rPr>
          <w:rFonts w:ascii="Times New Roman" w:hAnsi="Times New Roman" w:cs="Times New Roman"/>
          <w:sz w:val="28"/>
          <w:szCs w:val="28"/>
          <w:lang w:eastAsia="ru-RU"/>
        </w:rPr>
        <w:t>Следите за чистотой места обитания домашних животных, мойте им лапы после возвращения с улицы. Периодически давайте им глистогонные средства, обрабатывайте их от клещей, блох.</w:t>
      </w:r>
    </w:p>
    <w:p w14:paraId="4DC2E3BF" w14:textId="77777777" w:rsidR="00FF337E" w:rsidRPr="007B68F4" w:rsidRDefault="00FF337E" w:rsidP="007B68F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8F4">
        <w:rPr>
          <w:rFonts w:ascii="Times New Roman" w:hAnsi="Times New Roman" w:cs="Times New Roman"/>
          <w:sz w:val="28"/>
          <w:szCs w:val="28"/>
          <w:lang w:eastAsia="ru-RU"/>
        </w:rPr>
        <w:t>Не подходите к диким и уличным животным, не кормите и не гладьте их. В случае укуса или царапины немедленно промойте рану водой с мылом и в кратчайшие сроки обратитесь за медицинской помощью.</w:t>
      </w:r>
    </w:p>
    <w:p w14:paraId="48A7F47F" w14:textId="77777777" w:rsidR="00FF337E" w:rsidRPr="007B68F4" w:rsidRDefault="00FF337E" w:rsidP="007B68F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8F4">
        <w:rPr>
          <w:rFonts w:ascii="Times New Roman" w:hAnsi="Times New Roman" w:cs="Times New Roman"/>
          <w:sz w:val="28"/>
          <w:szCs w:val="28"/>
          <w:lang w:eastAsia="ru-RU"/>
        </w:rPr>
        <w:t>Если у вас на даче есть песочница, держите ее закрытой, чтобы животные не использовали ее как туалет.</w:t>
      </w:r>
    </w:p>
    <w:p w14:paraId="6E5B8B5E" w14:textId="77777777" w:rsidR="00FF337E" w:rsidRPr="007B68F4" w:rsidRDefault="00FF337E" w:rsidP="007B68F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8F4">
        <w:rPr>
          <w:rFonts w:ascii="Times New Roman" w:hAnsi="Times New Roman" w:cs="Times New Roman"/>
          <w:sz w:val="28"/>
          <w:szCs w:val="28"/>
          <w:lang w:eastAsia="ru-RU"/>
        </w:rPr>
        <w:t>При проведении сельскохозяйственных и животноводческих работ используйте защитную одежду (в том числе маски или ватно-марлевые повязки, перчатки или рукавицы).</w:t>
      </w:r>
    </w:p>
    <w:p w14:paraId="48FE902E" w14:textId="77777777" w:rsidR="00FF337E" w:rsidRPr="007B68F4" w:rsidRDefault="00FF337E" w:rsidP="007B68F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8F4">
        <w:rPr>
          <w:rFonts w:ascii="Times New Roman" w:hAnsi="Times New Roman" w:cs="Times New Roman"/>
          <w:sz w:val="28"/>
          <w:szCs w:val="28"/>
          <w:lang w:eastAsia="ru-RU"/>
        </w:rPr>
        <w:t>Против некоторых возбудителей существуют вакцины (для людей), позволяющие снизить риски заражения. Например, есть прививки от бешенства, туляремии, лептоспироза, клещевого энцефалита, бруцеллеза, сибирской язвы.</w:t>
      </w:r>
    </w:p>
    <w:p w14:paraId="68EE1870" w14:textId="77777777" w:rsidR="00FF337E" w:rsidRPr="007B68F4" w:rsidRDefault="00FF337E" w:rsidP="007B68F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8F4">
        <w:rPr>
          <w:rFonts w:ascii="Times New Roman" w:hAnsi="Times New Roman" w:cs="Times New Roman"/>
          <w:sz w:val="28"/>
          <w:szCs w:val="28"/>
          <w:lang w:eastAsia="ru-RU"/>
        </w:rPr>
        <w:t>Помните, что заразиться зоонозными инфекциями можно и при употреблении продуктов питания, полученных от больных животных (мясо, молоко, яйца, субпродукты), зараженной воды.</w:t>
      </w:r>
    </w:p>
    <w:p w14:paraId="112C77D4" w14:textId="77777777" w:rsidR="00FF337E" w:rsidRPr="007B68F4" w:rsidRDefault="00FF337E" w:rsidP="007B68F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8F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Поэтому:</w:t>
      </w:r>
    </w:p>
    <w:p w14:paraId="71FDAC25" w14:textId="77777777" w:rsidR="00FF337E" w:rsidRPr="007B68F4" w:rsidRDefault="00FF337E" w:rsidP="007B68F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8F4">
        <w:rPr>
          <w:rFonts w:ascii="Times New Roman" w:hAnsi="Times New Roman" w:cs="Times New Roman"/>
          <w:sz w:val="28"/>
          <w:szCs w:val="28"/>
          <w:lang w:eastAsia="ru-RU"/>
        </w:rPr>
        <w:t>Употребляйте в пищу качественные и безопасные продукты. Никогда не покупайте их в сомнительных местах торговли. Обращайте внимание на внешний вид, запах (если речь идет, например, о мясе), дату изготовления и срок годности.</w:t>
      </w:r>
    </w:p>
    <w:p w14:paraId="2BC2071F" w14:textId="77777777" w:rsidR="00FF337E" w:rsidRPr="007B68F4" w:rsidRDefault="00FF337E" w:rsidP="007B68F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8F4">
        <w:rPr>
          <w:rFonts w:ascii="Times New Roman" w:hAnsi="Times New Roman" w:cs="Times New Roman"/>
          <w:sz w:val="28"/>
          <w:szCs w:val="28"/>
          <w:lang w:eastAsia="ru-RU"/>
        </w:rPr>
        <w:t xml:space="preserve">Если вы отдыхаете в деревне, с осторожностью употребляйте </w:t>
      </w:r>
      <w:proofErr w:type="spellStart"/>
      <w:r w:rsidRPr="007B68F4">
        <w:rPr>
          <w:rFonts w:ascii="Times New Roman" w:hAnsi="Times New Roman" w:cs="Times New Roman"/>
          <w:sz w:val="28"/>
          <w:szCs w:val="28"/>
          <w:lang w:eastAsia="ru-RU"/>
        </w:rPr>
        <w:t>непастеризованное</w:t>
      </w:r>
      <w:proofErr w:type="spellEnd"/>
      <w:r w:rsidRPr="007B68F4">
        <w:rPr>
          <w:rFonts w:ascii="Times New Roman" w:hAnsi="Times New Roman" w:cs="Times New Roman"/>
          <w:sz w:val="28"/>
          <w:szCs w:val="28"/>
          <w:lang w:eastAsia="ru-RU"/>
        </w:rPr>
        <w:t xml:space="preserve"> молоко, так как есть опасность заразиться бруцеллезом. Молоко обязательно надо кипятить. Деревенские яйца надо тщательно промывать и отваривать не менее восьми минут.</w:t>
      </w:r>
    </w:p>
    <w:p w14:paraId="4D97F785" w14:textId="77777777" w:rsidR="00FF337E" w:rsidRPr="007B68F4" w:rsidRDefault="00FF337E" w:rsidP="007B68F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8F4">
        <w:rPr>
          <w:rFonts w:ascii="Times New Roman" w:hAnsi="Times New Roman" w:cs="Times New Roman"/>
          <w:sz w:val="28"/>
          <w:szCs w:val="28"/>
          <w:lang w:eastAsia="ru-RU"/>
        </w:rPr>
        <w:t>Не употребляйте в пищу сырые продукты животного происхождения, не дегустируйте их в процессе готовки.</w:t>
      </w:r>
    </w:p>
    <w:p w14:paraId="59FF7930" w14:textId="77777777" w:rsidR="00FF337E" w:rsidRPr="007B68F4" w:rsidRDefault="00FF337E" w:rsidP="007B68F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8F4">
        <w:rPr>
          <w:rFonts w:ascii="Times New Roman" w:hAnsi="Times New Roman" w:cs="Times New Roman"/>
          <w:sz w:val="28"/>
          <w:szCs w:val="28"/>
          <w:lang w:eastAsia="ru-RU"/>
        </w:rPr>
        <w:t>Находясь на природе, защищайте пищевые продукты и воду от загрязнения выделениями грызунов.</w:t>
      </w:r>
    </w:p>
    <w:p w14:paraId="38D91867" w14:textId="77777777" w:rsidR="00FF337E" w:rsidRPr="007B68F4" w:rsidRDefault="00FF337E" w:rsidP="007B68F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8F4">
        <w:rPr>
          <w:rFonts w:ascii="Times New Roman" w:hAnsi="Times New Roman" w:cs="Times New Roman"/>
          <w:sz w:val="28"/>
          <w:szCs w:val="28"/>
          <w:lang w:eastAsia="ru-RU"/>
        </w:rPr>
        <w:t>Купайтесь только в предназначенных для этого водоемах.</w:t>
      </w:r>
    </w:p>
    <w:p w14:paraId="50364829" w14:textId="77777777" w:rsidR="006A4765" w:rsidRPr="007B68F4" w:rsidRDefault="006A4765" w:rsidP="007B68F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A4765" w:rsidRPr="007B6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633F3"/>
    <w:multiLevelType w:val="multilevel"/>
    <w:tmpl w:val="5022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542FFE"/>
    <w:multiLevelType w:val="multilevel"/>
    <w:tmpl w:val="B4FA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80"/>
    <w:rsid w:val="006A4765"/>
    <w:rsid w:val="007A0B80"/>
    <w:rsid w:val="007B68F4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C2E4"/>
  <w15:chartTrackingRefBased/>
  <w15:docId w15:val="{F15C81A3-B74C-41C9-8F70-FE848F0C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3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B6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Чемакина Светлана Геннадьевна</cp:lastModifiedBy>
  <cp:revision>4</cp:revision>
  <dcterms:created xsi:type="dcterms:W3CDTF">2025-05-15T12:36:00Z</dcterms:created>
  <dcterms:modified xsi:type="dcterms:W3CDTF">2025-05-26T11:24:00Z</dcterms:modified>
</cp:coreProperties>
</file>